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00" w:rsidRDefault="00161B00" w:rsidP="00ED4E0D">
      <w:pPr>
        <w:jc w:val="both"/>
        <w:rPr>
          <w:i/>
          <w:sz w:val="24"/>
          <w:szCs w:val="24"/>
        </w:rPr>
      </w:pPr>
    </w:p>
    <w:p w:rsidR="00161B00" w:rsidRPr="004B74D3" w:rsidRDefault="00161B00" w:rsidP="00ED4E0D">
      <w:pPr>
        <w:jc w:val="both"/>
        <w:rPr>
          <w:b/>
          <w:i/>
          <w:sz w:val="24"/>
          <w:szCs w:val="24"/>
        </w:rPr>
      </w:pPr>
    </w:p>
    <w:p w:rsidR="009039CC" w:rsidRPr="004B74D3" w:rsidRDefault="004B74D3" w:rsidP="00ED4E0D">
      <w:pPr>
        <w:jc w:val="both"/>
        <w:rPr>
          <w:b/>
          <w:i/>
          <w:sz w:val="24"/>
          <w:szCs w:val="24"/>
        </w:rPr>
      </w:pPr>
      <w:r w:rsidRPr="004B74D3">
        <w:rPr>
          <w:b/>
          <w:i/>
          <w:sz w:val="24"/>
          <w:szCs w:val="24"/>
        </w:rPr>
        <w:t xml:space="preserve">Was macht </w:t>
      </w:r>
      <w:r w:rsidR="009039CC" w:rsidRPr="004B74D3">
        <w:rPr>
          <w:b/>
          <w:i/>
          <w:sz w:val="24"/>
          <w:szCs w:val="24"/>
        </w:rPr>
        <w:t>der Mahlzeitendienst?</w:t>
      </w:r>
    </w:p>
    <w:p w:rsidR="009039CC" w:rsidRPr="00161B00" w:rsidRDefault="009039CC" w:rsidP="00ED4E0D">
      <w:pPr>
        <w:jc w:val="both"/>
        <w:rPr>
          <w:sz w:val="24"/>
          <w:szCs w:val="24"/>
        </w:rPr>
      </w:pPr>
    </w:p>
    <w:p w:rsidR="009039CC" w:rsidRDefault="009039CC" w:rsidP="00ED4E0D">
      <w:pPr>
        <w:jc w:val="both"/>
        <w:rPr>
          <w:sz w:val="24"/>
          <w:szCs w:val="24"/>
        </w:rPr>
      </w:pPr>
      <w:r w:rsidRPr="00161B00">
        <w:rPr>
          <w:sz w:val="24"/>
          <w:szCs w:val="24"/>
        </w:rPr>
        <w:t>Der Mahlzeitendienst versorgt täglich kranke, behinderte oder betagte Mitmenschen mit einer reichhaltigen und abwe</w:t>
      </w:r>
      <w:r w:rsidR="00300016">
        <w:rPr>
          <w:sz w:val="24"/>
          <w:szCs w:val="24"/>
        </w:rPr>
        <w:t xml:space="preserve">chslungsreichen </w:t>
      </w:r>
      <w:r w:rsidR="00456F21">
        <w:rPr>
          <w:sz w:val="24"/>
          <w:szCs w:val="24"/>
        </w:rPr>
        <w:t>M</w:t>
      </w:r>
      <w:r w:rsidR="00300016">
        <w:rPr>
          <w:sz w:val="24"/>
          <w:szCs w:val="24"/>
        </w:rPr>
        <w:t>ahlzeit:</w:t>
      </w:r>
    </w:p>
    <w:p w:rsidR="00300016" w:rsidRPr="00161B00" w:rsidRDefault="00300016" w:rsidP="00ED4E0D">
      <w:pPr>
        <w:jc w:val="both"/>
        <w:rPr>
          <w:sz w:val="24"/>
          <w:szCs w:val="24"/>
        </w:rPr>
      </w:pPr>
    </w:p>
    <w:p w:rsidR="009039CC" w:rsidRPr="00300016" w:rsidRDefault="009039CC" w:rsidP="00300016">
      <w:pPr>
        <w:pStyle w:val="Default"/>
        <w:numPr>
          <w:ilvl w:val="0"/>
          <w:numId w:val="1"/>
        </w:numPr>
        <w:jc w:val="both"/>
        <w:rPr>
          <w:rFonts w:ascii="Arial" w:hAnsi="Arial" w:cs="Arial"/>
        </w:rPr>
      </w:pPr>
      <w:r w:rsidRPr="00300016">
        <w:rPr>
          <w:rFonts w:ascii="Arial" w:hAnsi="Arial" w:cs="Arial"/>
        </w:rPr>
        <w:t>Personen, welche kurzfristig wegen Krankheit, Unfall oder Rekonvaleszenz nicht in der Lage sind, sich selber mit Essen zu versorgen.</w:t>
      </w:r>
    </w:p>
    <w:p w:rsidR="009039CC" w:rsidRDefault="009039CC" w:rsidP="00300016">
      <w:pPr>
        <w:pStyle w:val="Default"/>
        <w:numPr>
          <w:ilvl w:val="0"/>
          <w:numId w:val="1"/>
        </w:numPr>
        <w:jc w:val="both"/>
        <w:rPr>
          <w:rFonts w:ascii="Arial" w:hAnsi="Arial" w:cs="Arial"/>
        </w:rPr>
      </w:pPr>
      <w:r w:rsidRPr="00300016">
        <w:rPr>
          <w:rFonts w:ascii="Arial" w:hAnsi="Arial" w:cs="Arial"/>
        </w:rPr>
        <w:t>Personen, welche langfristig aus gesundheitlichen Gründen Mühe haben, Einkäufe zu besorgen und selber zu kochen.</w:t>
      </w:r>
    </w:p>
    <w:p w:rsidR="00300016" w:rsidRPr="00300016" w:rsidRDefault="00300016" w:rsidP="00300016">
      <w:pPr>
        <w:pStyle w:val="Default"/>
        <w:jc w:val="both"/>
        <w:rPr>
          <w:rFonts w:ascii="Arial" w:hAnsi="Arial" w:cs="Arial"/>
        </w:rPr>
      </w:pPr>
    </w:p>
    <w:p w:rsidR="009039CC" w:rsidRPr="00300016" w:rsidRDefault="009039CC" w:rsidP="00ED4E0D">
      <w:pPr>
        <w:pStyle w:val="Default"/>
        <w:jc w:val="both"/>
        <w:rPr>
          <w:rFonts w:ascii="Arial" w:hAnsi="Arial" w:cs="Arial"/>
        </w:rPr>
      </w:pPr>
      <w:r w:rsidRPr="00300016">
        <w:rPr>
          <w:rFonts w:ascii="Arial" w:hAnsi="Arial" w:cs="Arial"/>
        </w:rPr>
        <w:t>Das Essen wird nach Hause geliefert.</w:t>
      </w:r>
    </w:p>
    <w:p w:rsidR="009039CC" w:rsidRPr="00300016" w:rsidRDefault="009039CC" w:rsidP="00ED4E0D">
      <w:pPr>
        <w:pStyle w:val="Default"/>
        <w:jc w:val="both"/>
        <w:rPr>
          <w:rFonts w:ascii="Arial" w:hAnsi="Arial" w:cs="Arial"/>
        </w:rPr>
      </w:pPr>
    </w:p>
    <w:p w:rsidR="00161B00" w:rsidRPr="00300016" w:rsidRDefault="00161B00" w:rsidP="00ED4E0D">
      <w:pPr>
        <w:pStyle w:val="Default"/>
        <w:jc w:val="both"/>
        <w:rPr>
          <w:rFonts w:ascii="Arial" w:hAnsi="Arial" w:cs="Arial"/>
        </w:rPr>
      </w:pPr>
    </w:p>
    <w:p w:rsidR="009039CC" w:rsidRPr="00300016" w:rsidRDefault="009039CC" w:rsidP="00ED4E0D">
      <w:pPr>
        <w:pStyle w:val="Default"/>
        <w:jc w:val="both"/>
        <w:rPr>
          <w:rFonts w:ascii="Arial" w:hAnsi="Arial" w:cs="Arial"/>
          <w:b/>
          <w:i/>
        </w:rPr>
      </w:pPr>
      <w:r w:rsidRPr="00300016">
        <w:rPr>
          <w:rFonts w:ascii="Arial" w:hAnsi="Arial" w:cs="Arial"/>
          <w:b/>
          <w:i/>
        </w:rPr>
        <w:t>Welche Mahlzeiten stehen zur Verfügung?</w:t>
      </w:r>
    </w:p>
    <w:p w:rsidR="009039CC" w:rsidRPr="00300016" w:rsidRDefault="009039CC" w:rsidP="00ED4E0D">
      <w:pPr>
        <w:pStyle w:val="Default"/>
        <w:jc w:val="both"/>
        <w:rPr>
          <w:rFonts w:ascii="Arial" w:hAnsi="Arial" w:cs="Arial"/>
        </w:rPr>
      </w:pPr>
    </w:p>
    <w:p w:rsidR="009039CC" w:rsidRPr="00300016" w:rsidRDefault="009039CC" w:rsidP="00ED4E0D">
      <w:pPr>
        <w:pStyle w:val="Default"/>
        <w:jc w:val="both"/>
        <w:rPr>
          <w:rFonts w:ascii="Arial" w:hAnsi="Arial" w:cs="Arial"/>
        </w:rPr>
      </w:pPr>
      <w:r w:rsidRPr="00300016">
        <w:rPr>
          <w:rFonts w:ascii="Arial" w:hAnsi="Arial" w:cs="Arial"/>
        </w:rPr>
        <w:t>Täglich steht ein Mittags-Menü</w:t>
      </w:r>
      <w:r w:rsidR="00300016">
        <w:rPr>
          <w:rFonts w:ascii="Arial" w:hAnsi="Arial" w:cs="Arial"/>
        </w:rPr>
        <w:t>/</w:t>
      </w:r>
      <w:r w:rsidR="004B74D3" w:rsidRPr="00300016">
        <w:rPr>
          <w:rFonts w:ascii="Arial" w:hAnsi="Arial" w:cs="Arial"/>
        </w:rPr>
        <w:t xml:space="preserve">Wochenhit </w:t>
      </w:r>
      <w:r w:rsidR="00300016" w:rsidRPr="00300016">
        <w:rPr>
          <w:rFonts w:ascii="Arial" w:hAnsi="Arial" w:cs="Arial"/>
          <w:b/>
          <w:color w:val="auto"/>
        </w:rPr>
        <w:t>(Wochenhit muss spätestens 1</w:t>
      </w:r>
      <w:r w:rsidR="00300016">
        <w:rPr>
          <w:rFonts w:ascii="Arial" w:hAnsi="Arial" w:cs="Arial"/>
          <w:b/>
          <w:color w:val="auto"/>
        </w:rPr>
        <w:t> </w:t>
      </w:r>
      <w:r w:rsidR="00300016" w:rsidRPr="00300016">
        <w:rPr>
          <w:rFonts w:ascii="Arial" w:hAnsi="Arial" w:cs="Arial"/>
          <w:b/>
          <w:color w:val="auto"/>
        </w:rPr>
        <w:t xml:space="preserve">Tag im </w:t>
      </w:r>
      <w:r w:rsidR="00300016">
        <w:rPr>
          <w:rFonts w:ascii="Arial" w:hAnsi="Arial" w:cs="Arial"/>
          <w:b/>
          <w:color w:val="auto"/>
        </w:rPr>
        <w:t>Voraus bestellt werden</w:t>
      </w:r>
      <w:r w:rsidR="00300016" w:rsidRPr="00300016">
        <w:rPr>
          <w:rFonts w:ascii="Arial" w:hAnsi="Arial" w:cs="Arial"/>
          <w:b/>
          <w:color w:val="auto"/>
        </w:rPr>
        <w:t>)</w:t>
      </w:r>
      <w:r w:rsidR="00300016">
        <w:rPr>
          <w:rFonts w:ascii="Arial" w:hAnsi="Arial" w:cs="Arial"/>
          <w:b/>
          <w:color w:val="auto"/>
        </w:rPr>
        <w:t xml:space="preserve"> </w:t>
      </w:r>
      <w:r w:rsidR="00456F21">
        <w:rPr>
          <w:rFonts w:ascii="Arial" w:hAnsi="Arial" w:cs="Arial"/>
          <w:color w:val="auto"/>
        </w:rPr>
        <w:t xml:space="preserve">bestehend aus </w:t>
      </w:r>
      <w:r w:rsidR="00300016" w:rsidRPr="00300016">
        <w:rPr>
          <w:rFonts w:ascii="Arial" w:hAnsi="Arial" w:cs="Arial"/>
        </w:rPr>
        <w:t xml:space="preserve">Hauptgang mit Suppe und Salat </w:t>
      </w:r>
      <w:r w:rsidR="004B74D3" w:rsidRPr="00300016">
        <w:rPr>
          <w:rFonts w:ascii="Arial" w:hAnsi="Arial" w:cs="Arial"/>
        </w:rPr>
        <w:t>oder Nachtessen</w:t>
      </w:r>
      <w:r w:rsidR="00300016">
        <w:rPr>
          <w:rFonts w:ascii="Arial" w:hAnsi="Arial" w:cs="Arial"/>
        </w:rPr>
        <w:t xml:space="preserve"> </w:t>
      </w:r>
      <w:r w:rsidR="00ED4E0D" w:rsidRPr="00300016">
        <w:rPr>
          <w:rFonts w:ascii="Arial" w:hAnsi="Arial" w:cs="Arial"/>
        </w:rPr>
        <w:t>zur Verfügung</w:t>
      </w:r>
      <w:r w:rsidRPr="00300016">
        <w:rPr>
          <w:rFonts w:ascii="Arial" w:hAnsi="Arial" w:cs="Arial"/>
        </w:rPr>
        <w:t>. Am Freitag und Sonntag gibt es zusätzlich ein Dessert. Das Menü kann als Normalkost, Diät (Altersdiabetes), Vegetarisch oder als Schonkost (LVK) bestellt werden. Der Menüplan wird periodisch im Voraus zugestellt</w:t>
      </w:r>
      <w:r w:rsidR="00ED4E0D" w:rsidRPr="00300016">
        <w:rPr>
          <w:rFonts w:ascii="Arial" w:hAnsi="Arial" w:cs="Arial"/>
        </w:rPr>
        <w:t xml:space="preserve"> und ist auch auf der Homepage abrufbar</w:t>
      </w:r>
      <w:r w:rsidRPr="00300016">
        <w:rPr>
          <w:rFonts w:ascii="Arial" w:hAnsi="Arial" w:cs="Arial"/>
        </w:rPr>
        <w:t>. Es wird auf eine gesunde und abwechslungsreiche Menügestaltung geachtet. Aus organisatorischen Gründen können wir leider keine besonderen Menüwünsche berücksichtigen.</w:t>
      </w:r>
    </w:p>
    <w:p w:rsidR="00ED4E0D" w:rsidRPr="00300016" w:rsidRDefault="00ED4E0D" w:rsidP="00ED4E0D">
      <w:pPr>
        <w:pStyle w:val="Default"/>
        <w:jc w:val="both"/>
        <w:rPr>
          <w:rFonts w:ascii="Arial" w:hAnsi="Arial" w:cs="Arial"/>
        </w:rPr>
      </w:pPr>
    </w:p>
    <w:p w:rsidR="00161B00" w:rsidRPr="00300016" w:rsidRDefault="00161B00" w:rsidP="00ED4E0D">
      <w:pPr>
        <w:pStyle w:val="Default"/>
        <w:jc w:val="both"/>
        <w:rPr>
          <w:rFonts w:ascii="Arial" w:hAnsi="Arial" w:cs="Arial"/>
        </w:rPr>
      </w:pPr>
    </w:p>
    <w:p w:rsidR="009039CC" w:rsidRPr="00300016" w:rsidRDefault="009039CC" w:rsidP="00ED4E0D">
      <w:pPr>
        <w:pStyle w:val="Default"/>
        <w:jc w:val="both"/>
        <w:rPr>
          <w:rFonts w:ascii="Arial" w:hAnsi="Arial" w:cs="Arial"/>
          <w:b/>
          <w:i/>
        </w:rPr>
      </w:pPr>
      <w:r w:rsidRPr="00300016">
        <w:rPr>
          <w:rFonts w:ascii="Arial" w:hAnsi="Arial" w:cs="Arial"/>
          <w:b/>
          <w:i/>
        </w:rPr>
        <w:t>Wann werden die Mahlzeiten geliefert?</w:t>
      </w:r>
    </w:p>
    <w:p w:rsidR="00ED4E0D" w:rsidRPr="00300016" w:rsidRDefault="00ED4E0D" w:rsidP="00ED4E0D">
      <w:pPr>
        <w:pStyle w:val="Default"/>
        <w:jc w:val="both"/>
        <w:rPr>
          <w:rFonts w:ascii="Arial" w:hAnsi="Arial" w:cs="Arial"/>
        </w:rPr>
      </w:pPr>
    </w:p>
    <w:p w:rsidR="009039CC" w:rsidRPr="00300016" w:rsidRDefault="009039CC" w:rsidP="00ED4E0D">
      <w:pPr>
        <w:pStyle w:val="Default"/>
        <w:jc w:val="both"/>
        <w:rPr>
          <w:rFonts w:ascii="Arial" w:hAnsi="Arial" w:cs="Arial"/>
        </w:rPr>
      </w:pPr>
      <w:r w:rsidRPr="00300016">
        <w:rPr>
          <w:rFonts w:ascii="Arial" w:hAnsi="Arial" w:cs="Arial"/>
        </w:rPr>
        <w:t xml:space="preserve">Die Lieferung der frisch zubereiteten Mahlzeiten erfolgt </w:t>
      </w:r>
      <w:r w:rsidR="009A15FF" w:rsidRPr="00300016">
        <w:rPr>
          <w:rFonts w:ascii="Arial" w:hAnsi="Arial" w:cs="Arial"/>
        </w:rPr>
        <w:t>an den gewünschten Liefertagen</w:t>
      </w:r>
      <w:r w:rsidRPr="00300016">
        <w:rPr>
          <w:rFonts w:ascii="Arial" w:hAnsi="Arial" w:cs="Arial"/>
        </w:rPr>
        <w:t xml:space="preserve"> zwischen 09.00 </w:t>
      </w:r>
      <w:r w:rsidR="009A15FF" w:rsidRPr="00300016">
        <w:rPr>
          <w:rFonts w:ascii="Arial" w:hAnsi="Arial" w:cs="Arial"/>
        </w:rPr>
        <w:t>und</w:t>
      </w:r>
      <w:r w:rsidRPr="00300016">
        <w:rPr>
          <w:rFonts w:ascii="Arial" w:hAnsi="Arial" w:cs="Arial"/>
        </w:rPr>
        <w:t xml:space="preserve"> 11.00 Uhr. Die Anwesenheit des Mahlzeitendienst-Bezügers wird erwartet.</w:t>
      </w:r>
    </w:p>
    <w:p w:rsidR="00ED4E0D" w:rsidRPr="00300016" w:rsidRDefault="00ED4E0D" w:rsidP="00ED4E0D">
      <w:pPr>
        <w:pStyle w:val="Default"/>
        <w:jc w:val="both"/>
        <w:rPr>
          <w:rFonts w:ascii="Arial" w:hAnsi="Arial" w:cs="Arial"/>
        </w:rPr>
      </w:pPr>
    </w:p>
    <w:p w:rsidR="00161B00" w:rsidRPr="00300016" w:rsidRDefault="00161B00" w:rsidP="00ED4E0D">
      <w:pPr>
        <w:pStyle w:val="Default"/>
        <w:jc w:val="both"/>
        <w:rPr>
          <w:rFonts w:ascii="Arial" w:hAnsi="Arial" w:cs="Arial"/>
        </w:rPr>
      </w:pPr>
    </w:p>
    <w:p w:rsidR="00ED4E0D" w:rsidRPr="00300016" w:rsidRDefault="00ED4E0D" w:rsidP="00ED4E0D">
      <w:pPr>
        <w:pStyle w:val="Default"/>
        <w:jc w:val="both"/>
        <w:rPr>
          <w:rFonts w:ascii="Arial" w:hAnsi="Arial" w:cs="Arial"/>
          <w:b/>
          <w:i/>
        </w:rPr>
      </w:pPr>
      <w:r w:rsidRPr="00300016">
        <w:rPr>
          <w:rFonts w:ascii="Arial" w:hAnsi="Arial" w:cs="Arial"/>
          <w:b/>
          <w:i/>
        </w:rPr>
        <w:t>Abmeldungen oder Änderungswünsche für die nächste Lieferung</w:t>
      </w:r>
    </w:p>
    <w:p w:rsidR="00ED4E0D" w:rsidRPr="00300016" w:rsidRDefault="00ED4E0D" w:rsidP="00ED4E0D">
      <w:pPr>
        <w:pStyle w:val="Default"/>
        <w:jc w:val="both"/>
        <w:rPr>
          <w:rFonts w:ascii="Arial" w:hAnsi="Arial" w:cs="Arial"/>
        </w:rPr>
      </w:pPr>
    </w:p>
    <w:p w:rsidR="00ED4E0D" w:rsidRPr="00300016" w:rsidRDefault="00ED4E0D" w:rsidP="00ED4E0D">
      <w:pPr>
        <w:pStyle w:val="Default"/>
        <w:jc w:val="both"/>
        <w:rPr>
          <w:rFonts w:ascii="Arial" w:hAnsi="Arial" w:cs="Arial"/>
        </w:rPr>
      </w:pPr>
      <w:r w:rsidRPr="00300016">
        <w:rPr>
          <w:rFonts w:ascii="Arial" w:hAnsi="Arial" w:cs="Arial"/>
        </w:rPr>
        <w:t xml:space="preserve">Abmeldungen oder Änderungswünsche </w:t>
      </w:r>
      <w:r w:rsidR="006D1604" w:rsidRPr="00300016">
        <w:rPr>
          <w:rFonts w:ascii="Arial" w:hAnsi="Arial" w:cs="Arial"/>
        </w:rPr>
        <w:t>bezüglich</w:t>
      </w:r>
      <w:r w:rsidRPr="00300016">
        <w:rPr>
          <w:rFonts w:ascii="Arial" w:hAnsi="Arial" w:cs="Arial"/>
        </w:rPr>
        <w:t xml:space="preserve"> der Lieferung müssen bis spätestens 12.00</w:t>
      </w:r>
      <w:r w:rsidR="00300016">
        <w:rPr>
          <w:rFonts w:ascii="Arial" w:hAnsi="Arial" w:cs="Arial"/>
        </w:rPr>
        <w:t> </w:t>
      </w:r>
      <w:r w:rsidRPr="00300016">
        <w:rPr>
          <w:rFonts w:ascii="Arial" w:hAnsi="Arial" w:cs="Arial"/>
        </w:rPr>
        <w:t>Uhr des Vortages im Büro gemeldet werden. Falls die Abmeldung nicht rechtzeitig erfolgt, müssen wir das Menü in Rechnung stellen.</w:t>
      </w:r>
    </w:p>
    <w:p w:rsidR="00ED4E0D" w:rsidRPr="00300016" w:rsidRDefault="00ED4E0D" w:rsidP="00ED4E0D">
      <w:pPr>
        <w:pStyle w:val="Default"/>
        <w:jc w:val="both"/>
        <w:rPr>
          <w:rFonts w:ascii="Arial" w:hAnsi="Arial" w:cs="Arial"/>
        </w:rPr>
      </w:pPr>
    </w:p>
    <w:p w:rsidR="00161B00" w:rsidRDefault="00161B00" w:rsidP="00ED4E0D">
      <w:pPr>
        <w:pStyle w:val="Default"/>
        <w:jc w:val="both"/>
        <w:rPr>
          <w:rFonts w:ascii="Arial" w:hAnsi="Arial" w:cs="Arial"/>
        </w:rPr>
      </w:pPr>
    </w:p>
    <w:p w:rsidR="00ED4E0D" w:rsidRPr="00300016" w:rsidRDefault="00ED4E0D" w:rsidP="00ED4E0D">
      <w:pPr>
        <w:pStyle w:val="Default"/>
        <w:jc w:val="both"/>
        <w:rPr>
          <w:rFonts w:ascii="Arial" w:hAnsi="Arial" w:cs="Arial"/>
          <w:b/>
          <w:i/>
        </w:rPr>
      </w:pPr>
      <w:r w:rsidRPr="00300016">
        <w:rPr>
          <w:rFonts w:ascii="Arial" w:hAnsi="Arial" w:cs="Arial"/>
          <w:b/>
          <w:i/>
        </w:rPr>
        <w:t>Regenerieren des Essens</w:t>
      </w:r>
    </w:p>
    <w:p w:rsidR="00ED4E0D" w:rsidRPr="00300016" w:rsidRDefault="00ED4E0D" w:rsidP="00ED4E0D">
      <w:pPr>
        <w:pStyle w:val="Default"/>
        <w:jc w:val="both"/>
        <w:rPr>
          <w:rFonts w:ascii="Arial" w:hAnsi="Arial" w:cs="Arial"/>
        </w:rPr>
      </w:pPr>
    </w:p>
    <w:p w:rsidR="00ED4E0D" w:rsidRPr="00300016" w:rsidRDefault="00ED4E0D" w:rsidP="00ED4E0D">
      <w:pPr>
        <w:pStyle w:val="Default"/>
        <w:jc w:val="both"/>
        <w:rPr>
          <w:rFonts w:ascii="Arial" w:hAnsi="Arial" w:cs="Arial"/>
        </w:rPr>
      </w:pPr>
      <w:r w:rsidRPr="00300016">
        <w:rPr>
          <w:rFonts w:ascii="Arial" w:hAnsi="Arial" w:cs="Arial"/>
        </w:rPr>
        <w:t>Das Essen wird in der „</w:t>
      </w:r>
      <w:proofErr w:type="spellStart"/>
      <w:r w:rsidRPr="00300016">
        <w:rPr>
          <w:rFonts w:ascii="Arial" w:hAnsi="Arial" w:cs="Arial"/>
        </w:rPr>
        <w:t>Caldo</w:t>
      </w:r>
      <w:proofErr w:type="spellEnd"/>
      <w:r w:rsidRPr="00300016">
        <w:rPr>
          <w:rFonts w:ascii="Arial" w:hAnsi="Arial" w:cs="Arial"/>
        </w:rPr>
        <w:t>-Casa“ - Box kalt angeli</w:t>
      </w:r>
      <w:bookmarkStart w:id="0" w:name="_GoBack"/>
      <w:bookmarkEnd w:id="0"/>
      <w:r w:rsidRPr="00300016">
        <w:rPr>
          <w:rFonts w:ascii="Arial" w:hAnsi="Arial" w:cs="Arial"/>
        </w:rPr>
        <w:t>efert. Die Box muss eine halbe Stunde vor d</w:t>
      </w:r>
      <w:r w:rsidR="004B74D3" w:rsidRPr="00300016">
        <w:rPr>
          <w:rFonts w:ascii="Arial" w:hAnsi="Arial" w:cs="Arial"/>
        </w:rPr>
        <w:t>em gewünschten Esstermin auf die</w:t>
      </w:r>
      <w:r w:rsidRPr="00300016">
        <w:rPr>
          <w:rFonts w:ascii="Arial" w:hAnsi="Arial" w:cs="Arial"/>
        </w:rPr>
        <w:t xml:space="preserve"> ausgeli</w:t>
      </w:r>
      <w:r w:rsidR="004B74D3" w:rsidRPr="00300016">
        <w:rPr>
          <w:rFonts w:ascii="Arial" w:hAnsi="Arial" w:cs="Arial"/>
        </w:rPr>
        <w:t xml:space="preserve">ehene Induktionsstation </w:t>
      </w:r>
      <w:r w:rsidRPr="00300016">
        <w:rPr>
          <w:rFonts w:ascii="Arial" w:hAnsi="Arial" w:cs="Arial"/>
        </w:rPr>
        <w:t>gestellt werden</w:t>
      </w:r>
      <w:r w:rsidR="009A15FF" w:rsidRPr="00300016">
        <w:rPr>
          <w:rFonts w:ascii="Arial" w:hAnsi="Arial" w:cs="Arial"/>
        </w:rPr>
        <w:t>.</w:t>
      </w:r>
      <w:r w:rsidRPr="00300016">
        <w:rPr>
          <w:rFonts w:ascii="Arial" w:hAnsi="Arial" w:cs="Arial"/>
        </w:rPr>
        <w:t xml:space="preserve"> </w:t>
      </w:r>
      <w:r w:rsidR="009A15FF" w:rsidRPr="00300016">
        <w:rPr>
          <w:rFonts w:ascii="Arial" w:hAnsi="Arial" w:cs="Arial"/>
        </w:rPr>
        <w:t>A</w:t>
      </w:r>
      <w:r w:rsidRPr="00300016">
        <w:rPr>
          <w:rFonts w:ascii="Arial" w:hAnsi="Arial" w:cs="Arial"/>
        </w:rPr>
        <w:t xml:space="preserve">nschliessend </w:t>
      </w:r>
      <w:r w:rsidR="009A15FF" w:rsidRPr="00300016">
        <w:rPr>
          <w:rFonts w:ascii="Arial" w:hAnsi="Arial" w:cs="Arial"/>
        </w:rPr>
        <w:t xml:space="preserve">ist </w:t>
      </w:r>
      <w:r w:rsidRPr="00300016">
        <w:rPr>
          <w:rFonts w:ascii="Arial" w:hAnsi="Arial" w:cs="Arial"/>
        </w:rPr>
        <w:t xml:space="preserve">die Start-Taste </w:t>
      </w:r>
      <w:r w:rsidR="009A15FF" w:rsidRPr="00300016">
        <w:rPr>
          <w:rFonts w:ascii="Arial" w:hAnsi="Arial" w:cs="Arial"/>
        </w:rPr>
        <w:t xml:space="preserve">zu </w:t>
      </w:r>
      <w:r w:rsidRPr="00300016">
        <w:rPr>
          <w:rFonts w:ascii="Arial" w:hAnsi="Arial" w:cs="Arial"/>
        </w:rPr>
        <w:t>drücken. Nach 30 Minuten schaltet das Regeneriergerät automatisch aus und die heisse Mahlzeit kann genossen werden. Selbstverständlich bleiben Salat und Dessert kalt. Jeder Bezüger wird bei der ersten Auslieferung über die Handhabung instruiert.</w:t>
      </w:r>
    </w:p>
    <w:p w:rsidR="00ED4E0D" w:rsidRPr="00300016" w:rsidRDefault="00ED4E0D" w:rsidP="00ED4E0D">
      <w:pPr>
        <w:pStyle w:val="Default"/>
        <w:jc w:val="both"/>
        <w:rPr>
          <w:rFonts w:ascii="Arial" w:hAnsi="Arial" w:cs="Arial"/>
        </w:rPr>
      </w:pPr>
    </w:p>
    <w:p w:rsidR="00161B00" w:rsidRPr="00300016" w:rsidRDefault="00161B00" w:rsidP="00ED4E0D">
      <w:pPr>
        <w:pStyle w:val="Default"/>
        <w:jc w:val="both"/>
        <w:rPr>
          <w:rFonts w:ascii="Arial" w:hAnsi="Arial" w:cs="Arial"/>
          <w:i/>
        </w:rPr>
      </w:pPr>
    </w:p>
    <w:p w:rsidR="00ED4E0D" w:rsidRPr="00300016" w:rsidRDefault="00ED4E0D" w:rsidP="00ED4E0D">
      <w:pPr>
        <w:pStyle w:val="Default"/>
        <w:jc w:val="both"/>
        <w:rPr>
          <w:rFonts w:ascii="Arial" w:hAnsi="Arial" w:cs="Arial"/>
          <w:b/>
          <w:i/>
        </w:rPr>
      </w:pPr>
      <w:r w:rsidRPr="00300016">
        <w:rPr>
          <w:rFonts w:ascii="Arial" w:hAnsi="Arial" w:cs="Arial"/>
          <w:b/>
          <w:i/>
        </w:rPr>
        <w:t>Einhaltung der Kühlkette</w:t>
      </w:r>
    </w:p>
    <w:p w:rsidR="00ED4E0D" w:rsidRPr="00300016" w:rsidRDefault="00ED4E0D" w:rsidP="00ED4E0D">
      <w:pPr>
        <w:pStyle w:val="Default"/>
        <w:jc w:val="both"/>
        <w:rPr>
          <w:rFonts w:ascii="Arial" w:hAnsi="Arial" w:cs="Arial"/>
        </w:rPr>
      </w:pPr>
    </w:p>
    <w:p w:rsidR="00ED4E0D" w:rsidRPr="00300016" w:rsidRDefault="00ED4E0D" w:rsidP="00ED4E0D">
      <w:pPr>
        <w:pStyle w:val="Default"/>
        <w:jc w:val="both"/>
        <w:rPr>
          <w:rFonts w:ascii="Arial" w:hAnsi="Arial" w:cs="Arial"/>
        </w:rPr>
      </w:pPr>
      <w:r w:rsidRPr="00300016">
        <w:rPr>
          <w:rFonts w:ascii="Arial" w:hAnsi="Arial" w:cs="Arial"/>
        </w:rPr>
        <w:t>Wird das Essen oder Teile davon erst später aufbereitet, muss die Box oder auch nur der Inhalt zur Kühlung in den Kühlschrank gestellt werden.</w:t>
      </w:r>
    </w:p>
    <w:p w:rsidR="00262AD2" w:rsidRPr="00300016" w:rsidRDefault="00262AD2" w:rsidP="00ED4E0D">
      <w:pPr>
        <w:pStyle w:val="Default"/>
        <w:jc w:val="both"/>
        <w:rPr>
          <w:rFonts w:ascii="Arial" w:hAnsi="Arial" w:cs="Arial"/>
        </w:rPr>
      </w:pPr>
    </w:p>
    <w:p w:rsidR="00262AD2" w:rsidRPr="00300016" w:rsidRDefault="00262AD2" w:rsidP="00ED4E0D">
      <w:pPr>
        <w:pStyle w:val="Default"/>
        <w:jc w:val="both"/>
        <w:rPr>
          <w:rFonts w:ascii="Arial" w:hAnsi="Arial" w:cs="Arial"/>
        </w:rPr>
      </w:pPr>
    </w:p>
    <w:p w:rsidR="00ED4E0D" w:rsidRPr="00300016" w:rsidRDefault="00ED4E0D" w:rsidP="00ED4E0D">
      <w:pPr>
        <w:pStyle w:val="Default"/>
        <w:jc w:val="both"/>
        <w:rPr>
          <w:rFonts w:ascii="Arial" w:hAnsi="Arial" w:cs="Arial"/>
          <w:b/>
          <w:i/>
        </w:rPr>
      </w:pPr>
      <w:r w:rsidRPr="00300016">
        <w:rPr>
          <w:rFonts w:ascii="Arial" w:hAnsi="Arial" w:cs="Arial"/>
          <w:b/>
          <w:i/>
        </w:rPr>
        <w:t>Kosten und Rechnungsstellung</w:t>
      </w:r>
    </w:p>
    <w:p w:rsidR="00ED4E0D" w:rsidRPr="00300016" w:rsidRDefault="00ED4E0D" w:rsidP="00ED4E0D">
      <w:pPr>
        <w:pStyle w:val="Default"/>
        <w:jc w:val="both"/>
        <w:rPr>
          <w:rFonts w:ascii="Arial" w:hAnsi="Arial" w:cs="Arial"/>
        </w:rPr>
      </w:pPr>
    </w:p>
    <w:p w:rsidR="00ED4E0D" w:rsidRPr="00300016" w:rsidRDefault="00ED4E0D" w:rsidP="00ED4E0D">
      <w:pPr>
        <w:pStyle w:val="Default"/>
        <w:jc w:val="both"/>
        <w:rPr>
          <w:rFonts w:ascii="Arial" w:hAnsi="Arial" w:cs="Arial"/>
        </w:rPr>
      </w:pPr>
      <w:r w:rsidRPr="00300016">
        <w:rPr>
          <w:rFonts w:ascii="Arial" w:hAnsi="Arial" w:cs="Arial"/>
        </w:rPr>
        <w:t xml:space="preserve">Die Kosten für den Mahlzeitendienst inkl. Lieferung nach Hause betragen pro </w:t>
      </w:r>
      <w:r w:rsidR="00CE0995" w:rsidRPr="00300016">
        <w:rPr>
          <w:rFonts w:ascii="Arial" w:hAnsi="Arial" w:cs="Arial"/>
        </w:rPr>
        <w:t>Mittagessen</w:t>
      </w:r>
      <w:r w:rsidRPr="00300016">
        <w:rPr>
          <w:rFonts w:ascii="Arial" w:hAnsi="Arial" w:cs="Arial"/>
        </w:rPr>
        <w:t xml:space="preserve"> 1</w:t>
      </w:r>
      <w:r w:rsidR="005862F3" w:rsidRPr="00300016">
        <w:rPr>
          <w:rFonts w:ascii="Arial" w:hAnsi="Arial" w:cs="Arial"/>
        </w:rPr>
        <w:t>7</w:t>
      </w:r>
      <w:r w:rsidRPr="00300016">
        <w:rPr>
          <w:rFonts w:ascii="Arial" w:hAnsi="Arial" w:cs="Arial"/>
        </w:rPr>
        <w:t>.00</w:t>
      </w:r>
      <w:r w:rsidR="00300016">
        <w:rPr>
          <w:rFonts w:ascii="Arial" w:hAnsi="Arial" w:cs="Arial"/>
        </w:rPr>
        <w:t> </w:t>
      </w:r>
      <w:r w:rsidR="00CE0995" w:rsidRPr="00300016">
        <w:rPr>
          <w:rFonts w:ascii="Arial" w:hAnsi="Arial" w:cs="Arial"/>
        </w:rPr>
        <w:t xml:space="preserve">CHF und pro Nachtessen 14.00 CHF </w:t>
      </w:r>
    </w:p>
    <w:p w:rsidR="00ED4E0D" w:rsidRPr="00300016" w:rsidRDefault="00ED4E0D" w:rsidP="00ED4E0D">
      <w:pPr>
        <w:pStyle w:val="Default"/>
        <w:jc w:val="both"/>
        <w:rPr>
          <w:rFonts w:ascii="Arial" w:hAnsi="Arial" w:cs="Arial"/>
        </w:rPr>
      </w:pPr>
      <w:r w:rsidRPr="00300016">
        <w:rPr>
          <w:rFonts w:ascii="Arial" w:hAnsi="Arial" w:cs="Arial"/>
        </w:rPr>
        <w:t xml:space="preserve">Jeweils </w:t>
      </w:r>
      <w:r w:rsidR="005862F3" w:rsidRPr="00300016">
        <w:rPr>
          <w:rFonts w:ascii="Arial" w:hAnsi="Arial" w:cs="Arial"/>
        </w:rPr>
        <w:t>nach dem Bezugsm</w:t>
      </w:r>
      <w:r w:rsidRPr="00300016">
        <w:rPr>
          <w:rFonts w:ascii="Arial" w:hAnsi="Arial" w:cs="Arial"/>
        </w:rPr>
        <w:t xml:space="preserve">onat wird eine Gesamtrechnung für den abgelaufenen Monat </w:t>
      </w:r>
      <w:r w:rsidR="005862F3" w:rsidRPr="00300016">
        <w:rPr>
          <w:rFonts w:ascii="Arial" w:hAnsi="Arial" w:cs="Arial"/>
        </w:rPr>
        <w:t>ge</w:t>
      </w:r>
      <w:r w:rsidRPr="00300016">
        <w:rPr>
          <w:rFonts w:ascii="Arial" w:hAnsi="Arial" w:cs="Arial"/>
        </w:rPr>
        <w:t>stellt. Die Rechnung i</w:t>
      </w:r>
      <w:r w:rsidR="005862F3" w:rsidRPr="00300016">
        <w:rPr>
          <w:rFonts w:ascii="Arial" w:hAnsi="Arial" w:cs="Arial"/>
        </w:rPr>
        <w:t>st innert 30 Tagen zu bezahlen.</w:t>
      </w:r>
    </w:p>
    <w:p w:rsidR="005862F3" w:rsidRPr="00300016" w:rsidRDefault="005862F3" w:rsidP="00ED4E0D">
      <w:pPr>
        <w:pStyle w:val="Default"/>
        <w:jc w:val="both"/>
        <w:rPr>
          <w:rFonts w:ascii="Arial" w:hAnsi="Arial" w:cs="Arial"/>
        </w:rPr>
      </w:pPr>
    </w:p>
    <w:p w:rsidR="00161B00" w:rsidRPr="00300016" w:rsidRDefault="00161B00" w:rsidP="00ED4E0D">
      <w:pPr>
        <w:pStyle w:val="Default"/>
        <w:jc w:val="both"/>
        <w:rPr>
          <w:rFonts w:ascii="Arial" w:hAnsi="Arial" w:cs="Arial"/>
        </w:rPr>
      </w:pPr>
    </w:p>
    <w:p w:rsidR="00ED4E0D" w:rsidRPr="00300016" w:rsidRDefault="00ED4E0D" w:rsidP="00ED4E0D">
      <w:pPr>
        <w:pStyle w:val="Default"/>
        <w:jc w:val="both"/>
        <w:rPr>
          <w:rFonts w:ascii="Arial" w:hAnsi="Arial" w:cs="Arial"/>
          <w:b/>
          <w:i/>
        </w:rPr>
      </w:pPr>
      <w:r w:rsidRPr="00300016">
        <w:rPr>
          <w:rFonts w:ascii="Arial" w:hAnsi="Arial" w:cs="Arial"/>
          <w:b/>
          <w:i/>
        </w:rPr>
        <w:t>Reinigung und Rückgabe des Geschirrs</w:t>
      </w:r>
    </w:p>
    <w:p w:rsidR="005862F3" w:rsidRPr="00300016" w:rsidRDefault="005862F3" w:rsidP="00ED4E0D">
      <w:pPr>
        <w:pStyle w:val="Default"/>
        <w:jc w:val="both"/>
        <w:rPr>
          <w:rFonts w:ascii="Arial" w:hAnsi="Arial" w:cs="Arial"/>
        </w:rPr>
      </w:pPr>
    </w:p>
    <w:p w:rsidR="00EB7193" w:rsidRPr="00300016" w:rsidRDefault="00ED4E0D" w:rsidP="00ED4E0D">
      <w:pPr>
        <w:pStyle w:val="Default"/>
        <w:jc w:val="both"/>
        <w:rPr>
          <w:rFonts w:ascii="Arial" w:hAnsi="Arial" w:cs="Arial"/>
        </w:rPr>
      </w:pPr>
      <w:r w:rsidRPr="00300016">
        <w:rPr>
          <w:rFonts w:ascii="Arial" w:hAnsi="Arial" w:cs="Arial"/>
        </w:rPr>
        <w:t xml:space="preserve">Das Geschirr soll nach </w:t>
      </w:r>
      <w:r w:rsidR="00EB7193" w:rsidRPr="00300016">
        <w:rPr>
          <w:rFonts w:ascii="Arial" w:hAnsi="Arial" w:cs="Arial"/>
        </w:rPr>
        <w:t xml:space="preserve">Möglichkeit nach </w:t>
      </w:r>
      <w:r w:rsidRPr="00300016">
        <w:rPr>
          <w:rFonts w:ascii="Arial" w:hAnsi="Arial" w:cs="Arial"/>
        </w:rPr>
        <w:t xml:space="preserve">dem Essen gereinigt werden. Die Box bitte mit einem feuchten Tuch </w:t>
      </w:r>
      <w:proofErr w:type="gramStart"/>
      <w:r w:rsidRPr="00300016">
        <w:rPr>
          <w:rFonts w:ascii="Arial" w:hAnsi="Arial" w:cs="Arial"/>
        </w:rPr>
        <w:t>abwischen</w:t>
      </w:r>
      <w:proofErr w:type="gramEnd"/>
      <w:r w:rsidRPr="00300016">
        <w:rPr>
          <w:rFonts w:ascii="Arial" w:hAnsi="Arial" w:cs="Arial"/>
        </w:rPr>
        <w:t>. Die Box mit Geschirr wird bei der nächsten Mahlzeitendienst-Lieferung zurückgenommen.</w:t>
      </w:r>
    </w:p>
    <w:p w:rsidR="00EB7193" w:rsidRPr="00300016" w:rsidRDefault="00EB7193" w:rsidP="00ED4E0D">
      <w:pPr>
        <w:pStyle w:val="Default"/>
        <w:jc w:val="both"/>
        <w:rPr>
          <w:rFonts w:ascii="Arial" w:hAnsi="Arial" w:cs="Arial"/>
        </w:rPr>
      </w:pPr>
    </w:p>
    <w:p w:rsidR="00161B00" w:rsidRPr="00300016" w:rsidRDefault="00161B00" w:rsidP="00ED4E0D">
      <w:pPr>
        <w:pStyle w:val="Default"/>
        <w:jc w:val="both"/>
        <w:rPr>
          <w:rFonts w:ascii="Arial" w:hAnsi="Arial" w:cs="Arial"/>
        </w:rPr>
      </w:pPr>
    </w:p>
    <w:p w:rsidR="00ED4E0D" w:rsidRPr="00300016" w:rsidRDefault="00EB7193" w:rsidP="00ED4E0D">
      <w:pPr>
        <w:pStyle w:val="Default"/>
        <w:jc w:val="both"/>
        <w:rPr>
          <w:rFonts w:ascii="Arial" w:hAnsi="Arial" w:cs="Arial"/>
          <w:b/>
          <w:i/>
        </w:rPr>
      </w:pPr>
      <w:r w:rsidRPr="00300016">
        <w:rPr>
          <w:rFonts w:ascii="Arial" w:hAnsi="Arial" w:cs="Arial"/>
          <w:b/>
          <w:i/>
        </w:rPr>
        <w:t>Defektes Geschirr</w:t>
      </w:r>
    </w:p>
    <w:p w:rsidR="00EB7193" w:rsidRPr="00300016" w:rsidRDefault="00EB7193" w:rsidP="00ED4E0D">
      <w:pPr>
        <w:pStyle w:val="Default"/>
        <w:jc w:val="both"/>
        <w:rPr>
          <w:rFonts w:ascii="Arial" w:hAnsi="Arial" w:cs="Arial"/>
        </w:rPr>
      </w:pPr>
    </w:p>
    <w:p w:rsidR="00ED4E0D" w:rsidRPr="00300016" w:rsidRDefault="00ED4E0D" w:rsidP="00ED4E0D">
      <w:pPr>
        <w:pStyle w:val="Default"/>
        <w:jc w:val="both"/>
        <w:rPr>
          <w:rFonts w:ascii="Arial" w:hAnsi="Arial" w:cs="Arial"/>
        </w:rPr>
      </w:pPr>
      <w:r w:rsidRPr="00300016">
        <w:rPr>
          <w:rFonts w:ascii="Arial" w:hAnsi="Arial" w:cs="Arial"/>
          <w:b/>
          <w:color w:val="auto"/>
        </w:rPr>
        <w:t>ACHTUNG!</w:t>
      </w:r>
      <w:r w:rsidRPr="00300016">
        <w:rPr>
          <w:rFonts w:ascii="Arial" w:hAnsi="Arial" w:cs="Arial"/>
          <w:color w:val="auto"/>
        </w:rPr>
        <w:t xml:space="preserve"> </w:t>
      </w:r>
      <w:r w:rsidRPr="00300016">
        <w:rPr>
          <w:rFonts w:ascii="Arial" w:hAnsi="Arial" w:cs="Arial"/>
        </w:rPr>
        <w:t>Die Box ist aus Hartplastik und darf NIE auf eine heisse Kochplatte gestellt werden. Defekte</w:t>
      </w:r>
      <w:r w:rsidR="00EB7193" w:rsidRPr="00300016">
        <w:rPr>
          <w:rFonts w:ascii="Arial" w:hAnsi="Arial" w:cs="Arial"/>
        </w:rPr>
        <w:t xml:space="preserve"> Teile</w:t>
      </w:r>
      <w:r w:rsidRPr="00300016">
        <w:rPr>
          <w:rFonts w:ascii="Arial" w:hAnsi="Arial" w:cs="Arial"/>
        </w:rPr>
        <w:t xml:space="preserve"> werden in Rechnung gestellt.</w:t>
      </w:r>
    </w:p>
    <w:p w:rsidR="00EB7193" w:rsidRPr="00300016" w:rsidRDefault="00EB7193" w:rsidP="00ED4E0D">
      <w:pPr>
        <w:pStyle w:val="Default"/>
        <w:jc w:val="both"/>
        <w:rPr>
          <w:rFonts w:ascii="Arial" w:hAnsi="Arial" w:cs="Arial"/>
        </w:rPr>
      </w:pPr>
    </w:p>
    <w:p w:rsidR="00161B00" w:rsidRPr="00300016" w:rsidRDefault="00161B00" w:rsidP="00ED4E0D">
      <w:pPr>
        <w:pStyle w:val="Default"/>
        <w:jc w:val="both"/>
        <w:rPr>
          <w:rFonts w:ascii="Arial" w:hAnsi="Arial" w:cs="Arial"/>
        </w:rPr>
      </w:pPr>
    </w:p>
    <w:p w:rsidR="00ED4E0D" w:rsidRPr="00300016" w:rsidRDefault="00ED4E0D" w:rsidP="00ED4E0D">
      <w:pPr>
        <w:pStyle w:val="Default"/>
        <w:jc w:val="both"/>
        <w:rPr>
          <w:rFonts w:ascii="Arial" w:hAnsi="Arial" w:cs="Arial"/>
          <w:b/>
          <w:i/>
        </w:rPr>
      </w:pPr>
      <w:r w:rsidRPr="00300016">
        <w:rPr>
          <w:rFonts w:ascii="Arial" w:hAnsi="Arial" w:cs="Arial"/>
          <w:b/>
          <w:i/>
        </w:rPr>
        <w:t>Anmeldungen / Änderungen / Fragen</w:t>
      </w:r>
    </w:p>
    <w:p w:rsidR="00EB7193" w:rsidRPr="00300016" w:rsidRDefault="00EB7193" w:rsidP="00ED4E0D">
      <w:pPr>
        <w:pStyle w:val="Default"/>
        <w:jc w:val="both"/>
        <w:rPr>
          <w:rFonts w:ascii="Arial" w:hAnsi="Arial" w:cs="Arial"/>
        </w:rPr>
      </w:pPr>
    </w:p>
    <w:p w:rsidR="00EB7193" w:rsidRPr="00300016" w:rsidRDefault="00161B00" w:rsidP="00ED4E0D">
      <w:pPr>
        <w:pStyle w:val="Default"/>
        <w:jc w:val="both"/>
        <w:rPr>
          <w:rFonts w:ascii="Arial" w:hAnsi="Arial" w:cs="Arial"/>
        </w:rPr>
      </w:pPr>
      <w:r w:rsidRPr="00300016">
        <w:rPr>
          <w:rFonts w:ascii="Arial" w:hAnsi="Arial" w:cs="Arial"/>
        </w:rPr>
        <w:t>A</w:t>
      </w:r>
      <w:r w:rsidR="00EB7193" w:rsidRPr="00300016">
        <w:rPr>
          <w:rFonts w:ascii="Arial" w:hAnsi="Arial" w:cs="Arial"/>
        </w:rPr>
        <w:t xml:space="preserve">nmeldungen </w:t>
      </w:r>
      <w:r w:rsidRPr="00300016">
        <w:rPr>
          <w:rFonts w:ascii="Arial" w:hAnsi="Arial" w:cs="Arial"/>
        </w:rPr>
        <w:t>erfolgen mit dem entsprechenden Formular.</w:t>
      </w:r>
    </w:p>
    <w:p w:rsidR="00EB7193" w:rsidRPr="00300016" w:rsidRDefault="00161B00" w:rsidP="00ED4E0D">
      <w:pPr>
        <w:pStyle w:val="Default"/>
        <w:jc w:val="both"/>
        <w:rPr>
          <w:rFonts w:ascii="Arial" w:hAnsi="Arial" w:cs="Arial"/>
        </w:rPr>
      </w:pPr>
      <w:r w:rsidRPr="00300016">
        <w:rPr>
          <w:rFonts w:ascii="Arial" w:hAnsi="Arial" w:cs="Arial"/>
        </w:rPr>
        <w:t xml:space="preserve">Bei Änderungen und Fragen kontaktieren Sie uns zu den Büro-Öffnungszeiten Montag - Sonntag 08.00 – 12.00 Uhr / 14.30 – 18.00 Uhr über die </w:t>
      </w:r>
      <w:r w:rsidR="00EB7193" w:rsidRPr="00300016">
        <w:rPr>
          <w:rFonts w:ascii="Arial" w:hAnsi="Arial" w:cs="Arial"/>
        </w:rPr>
        <w:t>Telefonnummer 041 984 23 02</w:t>
      </w:r>
      <w:r w:rsidRPr="00300016">
        <w:rPr>
          <w:rFonts w:ascii="Arial" w:hAnsi="Arial" w:cs="Arial"/>
        </w:rPr>
        <w:t>.</w:t>
      </w:r>
    </w:p>
    <w:p w:rsidR="00262AD2" w:rsidRPr="00300016" w:rsidRDefault="00262AD2" w:rsidP="00ED4E0D">
      <w:pPr>
        <w:pStyle w:val="Default"/>
        <w:jc w:val="both"/>
        <w:rPr>
          <w:rFonts w:ascii="Arial" w:hAnsi="Arial" w:cs="Arial"/>
        </w:rPr>
      </w:pPr>
    </w:p>
    <w:p w:rsidR="00262AD2" w:rsidRPr="00300016" w:rsidRDefault="00262AD2" w:rsidP="00ED4E0D">
      <w:pPr>
        <w:pStyle w:val="Default"/>
        <w:jc w:val="both"/>
        <w:rPr>
          <w:rFonts w:ascii="Arial" w:hAnsi="Arial" w:cs="Arial"/>
        </w:rPr>
      </w:pPr>
    </w:p>
    <w:p w:rsidR="00262AD2" w:rsidRPr="00300016" w:rsidRDefault="00262AD2" w:rsidP="00ED4E0D">
      <w:pPr>
        <w:pStyle w:val="Default"/>
        <w:jc w:val="both"/>
        <w:rPr>
          <w:rFonts w:ascii="Arial" w:hAnsi="Arial" w:cs="Arial"/>
          <w:b/>
        </w:rPr>
      </w:pPr>
      <w:r w:rsidRPr="00300016">
        <w:rPr>
          <w:rFonts w:ascii="Arial" w:hAnsi="Arial" w:cs="Arial"/>
          <w:b/>
        </w:rPr>
        <w:t>Wir wünschen einen guten Appetit!</w:t>
      </w:r>
    </w:p>
    <w:sectPr w:rsidR="00262AD2" w:rsidRPr="00300016" w:rsidSect="00161B00">
      <w:headerReference w:type="default" r:id="rId7"/>
      <w:footerReference w:type="even" r:id="rId8"/>
      <w:footerReference w:type="default" r:id="rId9"/>
      <w:footerReference w:type="first" r:id="rId10"/>
      <w:pgSz w:w="11907" w:h="16840" w:code="9"/>
      <w:pgMar w:top="2977" w:right="851" w:bottom="709" w:left="851" w:header="1134"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31A" w:rsidRDefault="00BB631A">
      <w:r>
        <w:separator/>
      </w:r>
    </w:p>
  </w:endnote>
  <w:endnote w:type="continuationSeparator" w:id="0">
    <w:p w:rsidR="00BB631A" w:rsidRDefault="00BB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FF" w:rsidRDefault="009A15F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15FF" w:rsidRDefault="009A15F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FF" w:rsidRDefault="009A15FF" w:rsidP="009039CC">
    <w:pPr>
      <w:pStyle w:val="Fuzeile"/>
      <w:pBdr>
        <w:top w:val="single" w:sz="4" w:space="1" w:color="auto"/>
      </w:pBdr>
      <w:tabs>
        <w:tab w:val="clear" w:pos="4536"/>
        <w:tab w:val="clear" w:pos="9072"/>
        <w:tab w:val="left" w:pos="2127"/>
        <w:tab w:val="left" w:pos="4820"/>
        <w:tab w:val="left" w:pos="8505"/>
        <w:tab w:val="right" w:pos="10206"/>
      </w:tabs>
      <w:rPr>
        <w:sz w:val="16"/>
      </w:rPr>
    </w:pPr>
    <w:r>
      <w:rPr>
        <w:sz w:val="16"/>
      </w:rPr>
      <w:fldChar w:fldCharType="begin"/>
    </w:r>
    <w:r>
      <w:rPr>
        <w:sz w:val="16"/>
      </w:rPr>
      <w:instrText xml:space="preserve"> DOCPROPERTY "Bezeichnung"  \* MERGEFORMAT </w:instrText>
    </w:r>
    <w:r>
      <w:rPr>
        <w:sz w:val="16"/>
      </w:rPr>
      <w:fldChar w:fldCharType="separate"/>
    </w:r>
    <w:r w:rsidR="002B297E">
      <w:rPr>
        <w:sz w:val="16"/>
      </w:rPr>
      <w:t>Merkblatt Mahlzeitendienst</w:t>
    </w:r>
    <w:r>
      <w:rPr>
        <w:sz w:val="16"/>
      </w:rPr>
      <w:fldChar w:fldCharType="end"/>
    </w:r>
    <w:r>
      <w:rPr>
        <w:sz w:val="16"/>
      </w:rPr>
      <w:tab/>
    </w:r>
    <w:r>
      <w:rPr>
        <w:bCs/>
        <w:sz w:val="16"/>
      </w:rPr>
      <w:fldChar w:fldCharType="begin"/>
    </w:r>
    <w:r>
      <w:rPr>
        <w:bCs/>
        <w:sz w:val="16"/>
      </w:rPr>
      <w:instrText xml:space="preserve"> DOCPROPERTY "DokNummer"  \* MERGEFORMAT </w:instrText>
    </w:r>
    <w:r>
      <w:rPr>
        <w:bCs/>
        <w:sz w:val="16"/>
      </w:rPr>
      <w:fldChar w:fldCharType="separate"/>
    </w:r>
    <w:r w:rsidR="002B297E">
      <w:rPr>
        <w:bCs/>
        <w:sz w:val="16"/>
      </w:rPr>
      <w:t>DOK 4.5.14</w:t>
    </w:r>
    <w:r>
      <w:rPr>
        <w:bCs/>
        <w:sz w:val="16"/>
      </w:rPr>
      <w:fldChar w:fldCharType="end"/>
    </w:r>
    <w:r>
      <w:rPr>
        <w:sz w:val="16"/>
      </w:rPr>
      <w:tab/>
    </w:r>
    <w:r>
      <w:rPr>
        <w:sz w:val="16"/>
      </w:rPr>
      <w:fldChar w:fldCharType="begin"/>
    </w:r>
    <w:r>
      <w:rPr>
        <w:sz w:val="16"/>
      </w:rPr>
      <w:instrText xml:space="preserve"> DOCPROPERTY "Revisionsdatum"  \@"dd.MM.yy"  \* MERGEFORMAT </w:instrText>
    </w:r>
    <w:r>
      <w:rPr>
        <w:sz w:val="16"/>
      </w:rPr>
      <w:fldChar w:fldCharType="separate"/>
    </w:r>
    <w:r w:rsidR="002B297E">
      <w:rPr>
        <w:sz w:val="16"/>
      </w:rPr>
      <w:t>19.06.20</w:t>
    </w:r>
    <w:r>
      <w:rPr>
        <w:sz w:val="16"/>
      </w:rPr>
      <w:fldChar w:fldCharType="end"/>
    </w:r>
    <w:r>
      <w:rPr>
        <w:sz w:val="16"/>
      </w:rPr>
      <w:tab/>
      <w:t xml:space="preserve">Seite </w:t>
    </w:r>
    <w:r>
      <w:rPr>
        <w:sz w:val="16"/>
      </w:rPr>
      <w:fldChar w:fldCharType="begin"/>
    </w:r>
    <w:r>
      <w:rPr>
        <w:sz w:val="16"/>
      </w:rPr>
      <w:instrText xml:space="preserve"> PAGE </w:instrText>
    </w:r>
    <w:r>
      <w:rPr>
        <w:sz w:val="16"/>
      </w:rPr>
      <w:fldChar w:fldCharType="separate"/>
    </w:r>
    <w:r w:rsidR="00AC107F">
      <w:rPr>
        <w:noProof/>
        <w:sz w:val="16"/>
      </w:rPr>
      <w:t>1</w:t>
    </w:r>
    <w:r>
      <w:rPr>
        <w:sz w:val="16"/>
      </w:rPr>
      <w:fldChar w:fldCharType="end"/>
    </w:r>
    <w:r>
      <w:rPr>
        <w:sz w:val="16"/>
      </w:rPr>
      <w:t xml:space="preserve"> / </w:t>
    </w:r>
    <w:r>
      <w:rPr>
        <w:rStyle w:val="Seitenzahl"/>
        <w:sz w:val="16"/>
      </w:rPr>
      <w:fldChar w:fldCharType="begin"/>
    </w:r>
    <w:r>
      <w:rPr>
        <w:rStyle w:val="Seitenzahl"/>
        <w:sz w:val="16"/>
      </w:rPr>
      <w:instrText xml:space="preserve"> NUMPAGES </w:instrText>
    </w:r>
    <w:r>
      <w:rPr>
        <w:rStyle w:val="Seitenzahl"/>
        <w:sz w:val="16"/>
      </w:rPr>
      <w:fldChar w:fldCharType="separate"/>
    </w:r>
    <w:r w:rsidR="00AC107F">
      <w:rPr>
        <w:rStyle w:val="Seitenzahl"/>
        <w:noProof/>
        <w:sz w:val="16"/>
      </w:rPr>
      <w:t>1</w:t>
    </w:r>
    <w:r>
      <w:rPr>
        <w:rStyle w:val="Seitenzahl"/>
        <w:sz w:val="16"/>
      </w:rPr>
      <w:fldChar w:fldCharType="end"/>
    </w:r>
    <w:r>
      <w:rPr>
        <w:sz w:val="16"/>
      </w:rPr>
      <w:fldChar w:fldCharType="begin"/>
    </w:r>
    <w:r>
      <w:rPr>
        <w:sz w:val="16"/>
      </w:rPr>
      <w:instrText xml:space="preserve">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FF" w:rsidRDefault="003C4AEC">
    <w:pPr>
      <w:pStyle w:val="Fuzeile"/>
    </w:pPr>
    <w:r>
      <w:rPr>
        <w:noProof/>
        <w:lang w:eastAsia="de-CH"/>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18415</wp:posOffset>
              </wp:positionV>
              <wp:extent cx="6480175" cy="0"/>
              <wp:effectExtent l="9525" t="8890" r="635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67FF1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0.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" o:allowincell="f" strokeweight="1pt"/>
          </w:pict>
        </mc:Fallback>
      </mc:AlternateContent>
    </w:r>
  </w:p>
  <w:p w:rsidR="009A15FF" w:rsidRDefault="009A15FF">
    <w:pPr>
      <w:pStyle w:val="Fuzeile"/>
      <w:tabs>
        <w:tab w:val="clear" w:pos="4536"/>
        <w:tab w:val="clear" w:pos="9072"/>
        <w:tab w:val="left" w:pos="4820"/>
        <w:tab w:val="right" w:pos="7088"/>
        <w:tab w:val="left" w:pos="7655"/>
        <w:tab w:val="right" w:pos="10206"/>
      </w:tabs>
    </w:pPr>
    <w:proofErr w:type="gramStart"/>
    <w:r>
      <w:rPr>
        <w:sz w:val="12"/>
      </w:rPr>
      <w:t>©  F.E.E.</w:t>
    </w:r>
    <w:proofErr w:type="gramEnd"/>
    <w:r>
      <w:rPr>
        <w:sz w:val="12"/>
      </w:rPr>
      <w:t xml:space="preserve"> </w:t>
    </w:r>
    <w:proofErr w:type="spellStart"/>
    <w:r>
      <w:rPr>
        <w:sz w:val="12"/>
      </w:rPr>
      <w:t>Consult</w:t>
    </w:r>
    <w:proofErr w:type="spellEnd"/>
    <w:r>
      <w:rPr>
        <w:sz w:val="12"/>
      </w:rPr>
      <w:t xml:space="preserve"> AG</w:t>
    </w:r>
    <w:r>
      <w:tab/>
      <w:t>Visum erstellt:</w:t>
    </w:r>
    <w:r>
      <w:tab/>
    </w:r>
    <w:r>
      <w:fldChar w:fldCharType="begin"/>
    </w:r>
    <w:r>
      <w:instrText xml:space="preserve">  </w:instrText>
    </w:r>
    <w:r>
      <w:fldChar w:fldCharType="end"/>
    </w:r>
    <w:r>
      <w:tab/>
      <w:t>Visum genehmigt:</w:t>
    </w:r>
    <w:r>
      <w:tab/>
    </w:r>
    <w:r>
      <w:fldChar w:fldCharType="begin"/>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31A" w:rsidRDefault="00BB631A">
      <w:r>
        <w:separator/>
      </w:r>
    </w:p>
  </w:footnote>
  <w:footnote w:type="continuationSeparator" w:id="0">
    <w:p w:rsidR="00BB631A" w:rsidRDefault="00BB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1C" w:rsidRDefault="00150C1C" w:rsidP="000423A9">
    <w:pPr>
      <w:pStyle w:val="Kopfzeile"/>
      <w:tabs>
        <w:tab w:val="clear" w:pos="4536"/>
        <w:tab w:val="clear" w:pos="9072"/>
        <w:tab w:val="left" w:pos="2552"/>
        <w:tab w:val="right" w:pos="10206"/>
      </w:tabs>
      <w:spacing w:after="120"/>
      <w:rPr>
        <w:b/>
      </w:rPr>
    </w:pPr>
    <w:r>
      <w:rPr>
        <w:noProof/>
      </w:rPr>
      <w:drawing>
        <wp:anchor distT="0" distB="0" distL="114300" distR="114300" simplePos="0" relativeHeight="251658752" behindDoc="1" locked="0" layoutInCell="1" allowOverlap="1">
          <wp:simplePos x="0" y="0"/>
          <wp:positionH relativeFrom="column">
            <wp:posOffset>-187960</wp:posOffset>
          </wp:positionH>
          <wp:positionV relativeFrom="paragraph">
            <wp:posOffset>-436880</wp:posOffset>
          </wp:positionV>
          <wp:extent cx="1602000" cy="1058400"/>
          <wp:effectExtent l="0" t="0" r="0" b="8890"/>
          <wp:wrapTight wrapText="bothSides">
            <wp:wrapPolygon edited="0">
              <wp:start x="0" y="0"/>
              <wp:lineTo x="0" y="21393"/>
              <wp:lineTo x="21326" y="21393"/>
              <wp:lineTo x="213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C1C" w:rsidRDefault="00150C1C" w:rsidP="000423A9">
    <w:pPr>
      <w:pStyle w:val="Kopfzeile"/>
      <w:tabs>
        <w:tab w:val="clear" w:pos="4536"/>
        <w:tab w:val="clear" w:pos="9072"/>
        <w:tab w:val="left" w:pos="2552"/>
        <w:tab w:val="right" w:pos="10206"/>
      </w:tabs>
      <w:spacing w:after="120"/>
      <w:rPr>
        <w:b/>
      </w:rPr>
    </w:pPr>
  </w:p>
  <w:p w:rsidR="009A15FF" w:rsidRDefault="009A15FF" w:rsidP="000423A9">
    <w:pPr>
      <w:pStyle w:val="Kopfzeile"/>
      <w:tabs>
        <w:tab w:val="clear" w:pos="4536"/>
        <w:tab w:val="clear" w:pos="9072"/>
        <w:tab w:val="left" w:pos="2552"/>
        <w:tab w:val="right" w:pos="10206"/>
      </w:tabs>
      <w:spacing w:after="120"/>
      <w:rPr>
        <w:b/>
      </w:rPr>
    </w:pPr>
    <w:r>
      <w:rPr>
        <w:b/>
      </w:rPr>
      <w:tab/>
    </w:r>
    <w:r w:rsidRPr="009039CC">
      <w:rPr>
        <w:b/>
        <w:sz w:val="40"/>
        <w:szCs w:val="40"/>
      </w:rPr>
      <w:t>Merkblatt Mahlzeitendienst</w:t>
    </w:r>
  </w:p>
  <w:p w:rsidR="009A15FF" w:rsidRDefault="009A15FF" w:rsidP="00161B00">
    <w:pPr>
      <w:pStyle w:val="Kopfzeile"/>
      <w:pBdr>
        <w:bottom w:val="single" w:sz="4" w:space="1" w:color="auto"/>
      </w:pBdr>
      <w:tabs>
        <w:tab w:val="clear" w:pos="4536"/>
        <w:tab w:val="clear" w:pos="9072"/>
        <w:tab w:val="center" w:pos="5245"/>
        <w:tab w:val="right" w:pos="10206"/>
      </w:tabs>
      <w:spacing w:after="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E2B"/>
    <w:multiLevelType w:val="hybridMultilevel"/>
    <w:tmpl w:val="45A2C0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B6"/>
    <w:rsid w:val="000423A9"/>
    <w:rsid w:val="000539CE"/>
    <w:rsid w:val="000B3F02"/>
    <w:rsid w:val="00150C1C"/>
    <w:rsid w:val="00161B00"/>
    <w:rsid w:val="001F6462"/>
    <w:rsid w:val="00206336"/>
    <w:rsid w:val="00233F60"/>
    <w:rsid w:val="00262AD2"/>
    <w:rsid w:val="002B297E"/>
    <w:rsid w:val="00300016"/>
    <w:rsid w:val="0030029F"/>
    <w:rsid w:val="003C4AEC"/>
    <w:rsid w:val="00433DFB"/>
    <w:rsid w:val="00456F21"/>
    <w:rsid w:val="00464CFD"/>
    <w:rsid w:val="004B74D3"/>
    <w:rsid w:val="005862F3"/>
    <w:rsid w:val="00631135"/>
    <w:rsid w:val="00637F05"/>
    <w:rsid w:val="0068644F"/>
    <w:rsid w:val="006D1604"/>
    <w:rsid w:val="00706851"/>
    <w:rsid w:val="007A58F3"/>
    <w:rsid w:val="00872485"/>
    <w:rsid w:val="0088648E"/>
    <w:rsid w:val="008B1BEC"/>
    <w:rsid w:val="008C5A93"/>
    <w:rsid w:val="009039CC"/>
    <w:rsid w:val="0095073E"/>
    <w:rsid w:val="00976D36"/>
    <w:rsid w:val="009A15FF"/>
    <w:rsid w:val="009A3C21"/>
    <w:rsid w:val="00A33ABD"/>
    <w:rsid w:val="00A53907"/>
    <w:rsid w:val="00AC107F"/>
    <w:rsid w:val="00B06A80"/>
    <w:rsid w:val="00B64845"/>
    <w:rsid w:val="00B9426F"/>
    <w:rsid w:val="00BA18CD"/>
    <w:rsid w:val="00BB631A"/>
    <w:rsid w:val="00C64036"/>
    <w:rsid w:val="00CB3E7E"/>
    <w:rsid w:val="00CE0995"/>
    <w:rsid w:val="00CF7043"/>
    <w:rsid w:val="00D00F2B"/>
    <w:rsid w:val="00D25CB6"/>
    <w:rsid w:val="00D31EC4"/>
    <w:rsid w:val="00D8595E"/>
    <w:rsid w:val="00E0510D"/>
    <w:rsid w:val="00E94BD6"/>
    <w:rsid w:val="00EB7193"/>
    <w:rsid w:val="00ED4E0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19A5E00"/>
  <w15:chartTrackingRefBased/>
  <w15:docId w15:val="{46A1725A-8B74-4ED2-B389-6ABB1CA2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customStyle="1" w:styleId="Formatvorlage1">
    <w:name w:val="Formatvorlage1"/>
    <w:basedOn w:val="Standard"/>
    <w:autoRedefine/>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rFonts w:ascii="Arial" w:hAnsi="Arial"/>
      <w:color w:val="0000FF"/>
      <w:sz w:val="22"/>
      <w:u w:val="single"/>
    </w:rPr>
  </w:style>
  <w:style w:type="paragraph" w:styleId="Sprechblasentext">
    <w:name w:val="Balloon Text"/>
    <w:basedOn w:val="Standard"/>
    <w:semiHidden/>
    <w:rPr>
      <w:rFonts w:ascii="Tahoma" w:hAnsi="Tahoma" w:cs="Tahoma"/>
      <w:sz w:val="16"/>
      <w:szCs w:val="16"/>
    </w:rPr>
  </w:style>
  <w:style w:type="paragraph" w:customStyle="1" w:styleId="Default">
    <w:name w:val="Default"/>
    <w:rsid w:val="009039CC"/>
    <w:pPr>
      <w:autoSpaceDE w:val="0"/>
      <w:autoSpaceDN w:val="0"/>
      <w:adjustRightInd w:val="0"/>
    </w:pPr>
    <w:rPr>
      <w:rFonts w:ascii="Futura Lt BT" w:hAnsi="Futura Lt BT" w:cs="Futura Lt BT"/>
      <w:color w:val="000000"/>
      <w:sz w:val="24"/>
      <w:szCs w:val="24"/>
    </w:rPr>
  </w:style>
  <w:style w:type="character" w:styleId="BesuchterLink">
    <w:name w:val="FollowedHyperlink"/>
    <w:rPr>
      <w:rFonts w:ascii="Arial" w:hAnsi="Arial"/>
      <w:color w:val="80008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F.E.E. Consult AG</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Gerber</dc:creator>
  <cp:keywords/>
  <dc:description/>
  <cp:lastModifiedBy>Ursula Gerber</cp:lastModifiedBy>
  <cp:revision>2</cp:revision>
  <cp:lastPrinted>2003-05-19T11:30:00Z</cp:lastPrinted>
  <dcterms:created xsi:type="dcterms:W3CDTF">2021-12-14T14:52:00Z</dcterms:created>
  <dcterms:modified xsi:type="dcterms:W3CDTF">2021-12-14T14:52:00Z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snummer">
    <vt:i4>2</vt:i4>
  </property>
  <property fmtid="{D5CDD505-2E9C-101B-9397-08002B2CF9AE}" pid="3" name="Revisionsdatum">
    <vt:filetime>2020-06-18T22:00:00Z</vt:filetime>
  </property>
  <property fmtid="{D5CDD505-2E9C-101B-9397-08002B2CF9AE}" pid="4" name="genehmigt">
    <vt:lpwstr>WUS</vt:lpwstr>
  </property>
  <property fmtid="{D5CDD505-2E9C-101B-9397-08002B2CF9AE}" pid="5" name="erstellt">
    <vt:lpwstr>ps</vt:lpwstr>
  </property>
  <property fmtid="{D5CDD505-2E9C-101B-9397-08002B2CF9AE}" pid="6" name="Hauptkapitel">
    <vt:lpwstr>4 Realisierung</vt:lpwstr>
  </property>
  <property fmtid="{D5CDD505-2E9C-101B-9397-08002B2CF9AE}" pid="7" name="Unterkapitel">
    <vt:lpwstr>4.5 Küche</vt:lpwstr>
  </property>
  <property fmtid="{D5CDD505-2E9C-101B-9397-08002B2CF9AE}" pid="8" name="DokNummer">
    <vt:lpwstr>DOK 4.5.14</vt:lpwstr>
  </property>
  <property fmtid="{D5CDD505-2E9C-101B-9397-08002B2CF9AE}" pid="9" name="Bezeichnung">
    <vt:lpwstr>Merkblatt Mahlzeitendienst</vt:lpwstr>
  </property>
  <property fmtid="{D5CDD505-2E9C-101B-9397-08002B2CF9AE}" pid="10" name="FEE">
    <vt:lpwstr>FEE - Consult AG CH ©</vt:lpwstr>
  </property>
  <property fmtid="{D5CDD505-2E9C-101B-9397-08002B2CF9AE}" pid="11" name="reviewed">
    <vt:lpwstr/>
  </property>
  <property fmtid="{D5CDD505-2E9C-101B-9397-08002B2CF9AE}" pid="12" name="verantwortlich">
    <vt:lpwstr/>
  </property>
  <property fmtid="{D5CDD505-2E9C-101B-9397-08002B2CF9AE}" pid="13" name="NrPrefix">
    <vt:lpwstr>DOK</vt:lpwstr>
  </property>
  <property fmtid="{D5CDD505-2E9C-101B-9397-08002B2CF9AE}" pid="14" name="Nr1">
    <vt:lpwstr>4</vt:lpwstr>
  </property>
  <property fmtid="{D5CDD505-2E9C-101B-9397-08002B2CF9AE}" pid="15" name="Nr2">
    <vt:lpwstr>5</vt:lpwstr>
  </property>
  <property fmtid="{D5CDD505-2E9C-101B-9397-08002B2CF9AE}" pid="16" name="Nr3">
    <vt:lpwstr>14</vt:lpwstr>
  </property>
  <property fmtid="{D5CDD505-2E9C-101B-9397-08002B2CF9AE}" pid="17" name="Nr4">
    <vt:lpwstr/>
  </property>
  <property fmtid="{D5CDD505-2E9C-101B-9397-08002B2CF9AE}" pid="18" name="NrAdd1">
    <vt:lpwstr/>
  </property>
  <property fmtid="{D5CDD505-2E9C-101B-9397-08002B2CF9AE}" pid="19" name="ManagementSystem">
    <vt:lpwstr>HANDBUCH ORGANISATION</vt:lpwstr>
  </property>
</Properties>
</file>